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19"/>
        <w:gridCol w:w="6095"/>
      </w:tblGrid>
      <w:tr w:rsidR="007E3B6B" w:rsidRPr="007D0A4C" w:rsidTr="009B71F4">
        <w:tc>
          <w:tcPr>
            <w:tcW w:w="3119" w:type="dxa"/>
          </w:tcPr>
          <w:p w:rsidR="007E3B6B" w:rsidRPr="007D0A4C" w:rsidRDefault="007E3B6B" w:rsidP="009B71F4">
            <w:pPr>
              <w:pStyle w:val="Standard"/>
              <w:rPr>
                <w:rFonts w:eastAsia="Calibri"/>
                <w:color w:val="auto"/>
                <w:lang w:val="ru-RU"/>
              </w:rPr>
            </w:pPr>
            <w:r w:rsidRPr="007D0A4C">
              <w:rPr>
                <w:rFonts w:eastAsia="Calibri"/>
                <w:color w:val="auto"/>
                <w:lang w:val="ru-RU"/>
              </w:rPr>
              <w:t>ПРИНЯТО</w:t>
            </w:r>
          </w:p>
          <w:p w:rsidR="007E3B6B" w:rsidRPr="007D0A4C" w:rsidRDefault="007E3B6B" w:rsidP="009B71F4">
            <w:pPr>
              <w:pStyle w:val="Standard"/>
              <w:rPr>
                <w:color w:val="auto"/>
                <w:lang w:val="ru-RU"/>
              </w:rPr>
            </w:pPr>
            <w:r w:rsidRPr="007D0A4C">
              <w:rPr>
                <w:rFonts w:eastAsia="Times New Roman"/>
                <w:color w:val="auto"/>
                <w:lang w:val="ru-RU"/>
              </w:rPr>
              <w:t xml:space="preserve"> решением педагогического совета от «_</w:t>
            </w:r>
            <w:r>
              <w:rPr>
                <w:rFonts w:eastAsia="Times New Roman"/>
                <w:color w:val="auto"/>
                <w:lang w:val="ru-RU"/>
              </w:rPr>
              <w:t>26</w:t>
            </w:r>
            <w:r w:rsidRPr="007D0A4C">
              <w:rPr>
                <w:rFonts w:eastAsia="Times New Roman"/>
                <w:color w:val="auto"/>
                <w:lang w:val="ru-RU"/>
              </w:rPr>
              <w:t xml:space="preserve">_ » </w:t>
            </w:r>
            <w:r>
              <w:rPr>
                <w:rFonts w:eastAsia="Times New Roman"/>
                <w:color w:val="auto"/>
                <w:lang w:val="ru-RU"/>
              </w:rPr>
              <w:t>апреля</w:t>
            </w:r>
            <w:r w:rsidRPr="007D0A4C">
              <w:rPr>
                <w:rFonts w:eastAsia="Times New Roman"/>
                <w:color w:val="auto"/>
                <w:lang w:val="ru-RU"/>
              </w:rPr>
              <w:t xml:space="preserve">  2021 г., протокол № _</w:t>
            </w:r>
            <w:r>
              <w:rPr>
                <w:rFonts w:eastAsia="Times New Roman"/>
                <w:color w:val="auto"/>
                <w:lang w:val="ru-RU"/>
              </w:rPr>
              <w:t>3</w:t>
            </w:r>
            <w:r w:rsidRPr="007D0A4C">
              <w:rPr>
                <w:rFonts w:eastAsia="Times New Roman"/>
                <w:color w:val="auto"/>
                <w:lang w:val="ru-RU"/>
              </w:rPr>
              <w:t>___</w:t>
            </w:r>
          </w:p>
        </w:tc>
        <w:tc>
          <w:tcPr>
            <w:tcW w:w="6095" w:type="dxa"/>
          </w:tcPr>
          <w:p w:rsidR="007E3B6B" w:rsidRPr="007D0A4C" w:rsidRDefault="007E3B6B" w:rsidP="009B71F4">
            <w:pPr>
              <w:pStyle w:val="Standard"/>
              <w:jc w:val="right"/>
              <w:rPr>
                <w:rFonts w:eastAsia="Times New Roman"/>
                <w:color w:val="auto"/>
                <w:lang w:val="ru-RU"/>
              </w:rPr>
            </w:pPr>
            <w:r w:rsidRPr="007D0A4C">
              <w:rPr>
                <w:rFonts w:eastAsia="Times New Roman"/>
                <w:color w:val="auto"/>
                <w:lang w:val="ru-RU"/>
              </w:rPr>
              <w:t xml:space="preserve">УТВЕРЖДЕН   приказом </w:t>
            </w:r>
          </w:p>
          <w:p w:rsidR="007E3B6B" w:rsidRPr="007D0A4C" w:rsidRDefault="007E3B6B" w:rsidP="009B71F4">
            <w:pPr>
              <w:pStyle w:val="Standard"/>
              <w:jc w:val="right"/>
              <w:rPr>
                <w:color w:val="auto"/>
                <w:lang w:val="ru-RU"/>
              </w:rPr>
            </w:pPr>
            <w:r w:rsidRPr="007D0A4C">
              <w:rPr>
                <w:rFonts w:eastAsia="Times New Roman"/>
                <w:color w:val="auto"/>
                <w:lang w:val="ru-RU"/>
              </w:rPr>
              <w:t xml:space="preserve">от « </w:t>
            </w:r>
            <w:r>
              <w:rPr>
                <w:rFonts w:eastAsia="Times New Roman"/>
                <w:color w:val="auto"/>
                <w:lang w:val="ru-RU"/>
              </w:rPr>
              <w:t>28</w:t>
            </w:r>
            <w:r w:rsidRPr="007D0A4C">
              <w:rPr>
                <w:rFonts w:eastAsia="Times New Roman"/>
                <w:color w:val="auto"/>
                <w:lang w:val="ru-RU"/>
              </w:rPr>
              <w:t>» _</w:t>
            </w:r>
            <w:r>
              <w:rPr>
                <w:rFonts w:eastAsia="Times New Roman"/>
                <w:color w:val="auto"/>
                <w:lang w:val="ru-RU"/>
              </w:rPr>
              <w:t>апреля</w:t>
            </w:r>
            <w:r w:rsidRPr="007D0A4C">
              <w:rPr>
                <w:rFonts w:eastAsia="Times New Roman"/>
                <w:color w:val="auto"/>
                <w:lang w:val="ru-RU"/>
              </w:rPr>
              <w:t>_2020 г №</w:t>
            </w:r>
            <w:r>
              <w:rPr>
                <w:rFonts w:eastAsia="Times New Roman"/>
                <w:color w:val="auto"/>
                <w:lang w:val="ru-RU"/>
              </w:rPr>
              <w:t xml:space="preserve"> 31</w:t>
            </w:r>
            <w:r w:rsidRPr="007D0A4C">
              <w:rPr>
                <w:rFonts w:eastAsia="Times New Roman"/>
                <w:color w:val="auto"/>
                <w:lang w:val="ru-RU"/>
              </w:rPr>
              <w:t xml:space="preserve"> /1</w:t>
            </w:r>
          </w:p>
          <w:p w:rsidR="007E3B6B" w:rsidRPr="007D0A4C" w:rsidRDefault="007E3B6B" w:rsidP="009B71F4">
            <w:pPr>
              <w:pStyle w:val="Standard"/>
              <w:ind w:left="-50"/>
              <w:jc w:val="right"/>
              <w:rPr>
                <w:rFonts w:eastAsia="Times New Roman"/>
                <w:color w:val="auto"/>
                <w:lang w:val="ru-RU"/>
              </w:rPr>
            </w:pPr>
            <w:r w:rsidRPr="007D0A4C">
              <w:rPr>
                <w:rFonts w:eastAsia="Times New Roman"/>
                <w:color w:val="auto"/>
                <w:lang w:val="ru-RU"/>
              </w:rPr>
              <w:t xml:space="preserve">            ИО директора  </w:t>
            </w:r>
          </w:p>
          <w:p w:rsidR="007E3B6B" w:rsidRPr="007D0A4C" w:rsidRDefault="007E3B6B" w:rsidP="009B71F4">
            <w:pPr>
              <w:pStyle w:val="Standard"/>
              <w:ind w:left="-50" w:right="-131"/>
              <w:jc w:val="right"/>
              <w:rPr>
                <w:color w:val="auto"/>
                <w:lang w:val="ru-RU"/>
              </w:rPr>
            </w:pPr>
            <w:r w:rsidRPr="007D0A4C">
              <w:rPr>
                <w:rFonts w:eastAsia="Times New Roman"/>
                <w:color w:val="auto"/>
                <w:lang w:val="ru-RU"/>
              </w:rPr>
              <w:t>МОУ «Желябовская школа»</w:t>
            </w:r>
          </w:p>
          <w:p w:rsidR="007E3B6B" w:rsidRPr="007D0A4C" w:rsidRDefault="007E3B6B" w:rsidP="009B71F4">
            <w:pPr>
              <w:pStyle w:val="Standard"/>
              <w:jc w:val="right"/>
              <w:rPr>
                <w:color w:val="auto"/>
                <w:lang w:val="ru-RU"/>
              </w:rPr>
            </w:pPr>
            <w:r w:rsidRPr="007D0A4C">
              <w:rPr>
                <w:rFonts w:eastAsia="Times New Roman"/>
                <w:color w:val="auto"/>
                <w:lang w:val="ru-RU"/>
              </w:rPr>
              <w:t>___________ Е.В. Симанкова</w:t>
            </w:r>
          </w:p>
        </w:tc>
      </w:tr>
    </w:tbl>
    <w:p w:rsidR="007E3B6B" w:rsidRPr="007D0A4C" w:rsidRDefault="007E3B6B" w:rsidP="007E3B6B">
      <w:pPr>
        <w:spacing w:after="0"/>
        <w:jc w:val="both"/>
        <w:rPr>
          <w:rStyle w:val="fontstyle01"/>
          <w:color w:val="auto"/>
        </w:rPr>
      </w:pPr>
    </w:p>
    <w:p w:rsidR="007E3B6B" w:rsidRPr="007D0A4C" w:rsidRDefault="007E3B6B" w:rsidP="007E3B6B">
      <w:pPr>
        <w:spacing w:after="0"/>
        <w:jc w:val="both"/>
        <w:rPr>
          <w:rStyle w:val="fontstyle01"/>
          <w:color w:val="auto"/>
        </w:rPr>
      </w:pPr>
    </w:p>
    <w:p w:rsidR="007E3B6B" w:rsidRPr="007D0A4C" w:rsidRDefault="007E3B6B" w:rsidP="007E3B6B">
      <w:pPr>
        <w:spacing w:after="0"/>
        <w:jc w:val="both"/>
        <w:rPr>
          <w:rStyle w:val="fontstyle01"/>
          <w:color w:val="auto"/>
        </w:rPr>
      </w:pPr>
    </w:p>
    <w:p w:rsidR="007E3B6B" w:rsidRPr="007D0A4C" w:rsidRDefault="007E3B6B" w:rsidP="007E3B6B">
      <w:pPr>
        <w:spacing w:after="0"/>
        <w:jc w:val="both"/>
        <w:rPr>
          <w:rStyle w:val="fontstyle01"/>
          <w:color w:val="auto"/>
        </w:rPr>
      </w:pPr>
    </w:p>
    <w:p w:rsidR="00966444" w:rsidRDefault="00966444"/>
    <w:p w:rsidR="007E3B6B" w:rsidRDefault="007E3B6B"/>
    <w:p w:rsidR="007E3B6B" w:rsidRDefault="007E3B6B"/>
    <w:p w:rsidR="007E3B6B" w:rsidRDefault="007E3B6B"/>
    <w:p w:rsidR="007E3B6B" w:rsidRPr="007E3B6B" w:rsidRDefault="007E3B6B" w:rsidP="007E3B6B">
      <w:pPr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P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7E3B6B">
        <w:rPr>
          <w:rFonts w:ascii="Times New Roman" w:hAnsi="Times New Roman" w:cs="Times New Roman"/>
          <w:color w:val="auto"/>
          <w:sz w:val="36"/>
          <w:szCs w:val="36"/>
        </w:rPr>
        <w:t>Среднесрочная программа развития</w:t>
      </w:r>
    </w:p>
    <w:p w:rsidR="007E3B6B" w:rsidRP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м</w:t>
      </w:r>
      <w:r w:rsidRPr="007E3B6B">
        <w:rPr>
          <w:rFonts w:ascii="Times New Roman" w:hAnsi="Times New Roman" w:cs="Times New Roman"/>
          <w:color w:val="auto"/>
          <w:sz w:val="36"/>
          <w:szCs w:val="36"/>
        </w:rPr>
        <w:t>униципального общеобразовательного учреждения</w:t>
      </w:r>
    </w:p>
    <w:p w:rsidR="007E3B6B" w:rsidRP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7E3B6B">
        <w:rPr>
          <w:rFonts w:ascii="Times New Roman" w:hAnsi="Times New Roman" w:cs="Times New Roman"/>
          <w:color w:val="auto"/>
          <w:sz w:val="36"/>
          <w:szCs w:val="36"/>
        </w:rPr>
        <w:t>«Желябовская школа» на 2021 год.</w:t>
      </w: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E3B6B" w:rsidRDefault="007E3B6B" w:rsidP="007E3B6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Апрель 2021 год.</w:t>
      </w:r>
    </w:p>
    <w:p w:rsidR="007E3B6B" w:rsidRPr="00137018" w:rsidRDefault="007E3B6B" w:rsidP="007E3B6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7018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Паспорт среднесрочной программы развития образовательной организации.</w:t>
      </w:r>
    </w:p>
    <w:tbl>
      <w:tblPr>
        <w:tblStyle w:val="a4"/>
        <w:tblW w:w="0" w:type="auto"/>
        <w:tblLook w:val="04A0"/>
      </w:tblPr>
      <w:tblGrid>
        <w:gridCol w:w="3085"/>
        <w:gridCol w:w="6379"/>
      </w:tblGrid>
      <w:tr w:rsidR="007E3B6B" w:rsidTr="007E3B6B">
        <w:tc>
          <w:tcPr>
            <w:tcW w:w="3085" w:type="dxa"/>
          </w:tcPr>
          <w:p w:rsidR="007E3B6B" w:rsidRDefault="007E3B6B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379" w:type="dxa"/>
          </w:tcPr>
          <w:p w:rsidR="007E3B6B" w:rsidRDefault="007E3B6B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Среднесрочная программа МОУ «Желябовская школа» на 2021 год.</w:t>
            </w:r>
          </w:p>
        </w:tc>
      </w:tr>
      <w:tr w:rsidR="007E3B6B" w:rsidTr="007E3B6B">
        <w:tc>
          <w:tcPr>
            <w:tcW w:w="3085" w:type="dxa"/>
          </w:tcPr>
          <w:p w:rsidR="007E3B6B" w:rsidRDefault="007E3B6B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Цель</w:t>
            </w:r>
          </w:p>
        </w:tc>
        <w:tc>
          <w:tcPr>
            <w:tcW w:w="6379" w:type="dxa"/>
          </w:tcPr>
          <w:p w:rsidR="007E3B6B" w:rsidRDefault="007E3B6B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Создание условий в МОУ «Желябовская школа» обеспечивающих переход образовательной организации с низкими образовательными результатами</w:t>
            </w:r>
            <w:r w:rsidR="002614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эффективный режим работы</w:t>
            </w:r>
          </w:p>
        </w:tc>
      </w:tr>
      <w:tr w:rsidR="007E3B6B" w:rsidTr="007E3B6B">
        <w:tc>
          <w:tcPr>
            <w:tcW w:w="3085" w:type="dxa"/>
          </w:tcPr>
          <w:p w:rsidR="007E3B6B" w:rsidRDefault="00AF70B3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Задачи</w:t>
            </w:r>
          </w:p>
        </w:tc>
        <w:tc>
          <w:tcPr>
            <w:tcW w:w="6379" w:type="dxa"/>
          </w:tcPr>
          <w:p w:rsidR="007E3B6B" w:rsidRDefault="00AF70B3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Обеспечить участие образовательной организации в мониторингах по вопросам качества образования в рамках реализации проекта «500+» для выявления динамики изменений и проведения своевременной корректировки;</w:t>
            </w:r>
          </w:p>
          <w:p w:rsidR="00AF70B3" w:rsidRDefault="00AF70B3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Разработать и реализовать мероприятия обеспечивающие переход организации в эффективный режим работы;</w:t>
            </w:r>
          </w:p>
          <w:p w:rsidR="00AF70B3" w:rsidRDefault="00AF70B3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Создать условия для реализации мероприятий, обеспечивающие переход организации в эффективный режим работы.</w:t>
            </w:r>
          </w:p>
        </w:tc>
      </w:tr>
      <w:tr w:rsidR="007E3B6B" w:rsidTr="007E3B6B">
        <w:tc>
          <w:tcPr>
            <w:tcW w:w="3085" w:type="dxa"/>
          </w:tcPr>
          <w:p w:rsidR="007E3B6B" w:rsidRDefault="00AF70B3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379" w:type="dxa"/>
          </w:tcPr>
          <w:p w:rsidR="007E3B6B" w:rsidRDefault="00F1684E" w:rsidP="008826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скорости интернет –</w:t>
            </w:r>
            <w:r w:rsidR="008826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соединения;</w:t>
            </w:r>
          </w:p>
          <w:p w:rsidR="00F1684E" w:rsidRDefault="008826B7" w:rsidP="008826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Ввод в штатное расписание ставок педагогов не осуществляющих образовательный процесс (педагог – психолог, педагог – логопед, социальный педагог); </w:t>
            </w:r>
          </w:p>
          <w:p w:rsidR="008826B7" w:rsidRDefault="008826B7" w:rsidP="008826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Увеличение числа педагогических работников ( в том числе молодых педагогов) повысивших профессиональную квалификацию по методикам работы с детьми с ОВЗ;</w:t>
            </w:r>
          </w:p>
          <w:p w:rsidR="008826B7" w:rsidRDefault="008826B7" w:rsidP="008826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Увеличение числа родителей (законных представителей) вовлеченных в школьную жизнь.</w:t>
            </w:r>
          </w:p>
        </w:tc>
      </w:tr>
      <w:tr w:rsidR="00C6140E" w:rsidTr="007E3B6B">
        <w:tc>
          <w:tcPr>
            <w:tcW w:w="3085" w:type="dxa"/>
          </w:tcPr>
          <w:p w:rsidR="00C6140E" w:rsidRDefault="006E28F7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Методы</w:t>
            </w:r>
            <w:r w:rsidR="00C614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сбора и обработки информации</w:t>
            </w:r>
          </w:p>
        </w:tc>
        <w:tc>
          <w:tcPr>
            <w:tcW w:w="6379" w:type="dxa"/>
          </w:tcPr>
          <w:p w:rsidR="00C6140E" w:rsidRDefault="00C6140E" w:rsidP="008826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Анкетирования педагогов, обучающихся, родителей (законных представителей) обучающихся;</w:t>
            </w:r>
          </w:p>
          <w:p w:rsidR="00C6140E" w:rsidRDefault="00C6140E" w:rsidP="008826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Мониторинг потребности в повышении квалификации педагогических кадров;</w:t>
            </w:r>
          </w:p>
          <w:p w:rsidR="00C6140E" w:rsidRDefault="00C6140E" w:rsidP="008826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Анализ и контроль полученной информации. </w:t>
            </w:r>
          </w:p>
        </w:tc>
      </w:tr>
      <w:tr w:rsidR="007E3B6B" w:rsidTr="007E3B6B">
        <w:tc>
          <w:tcPr>
            <w:tcW w:w="3085" w:type="dxa"/>
          </w:tcPr>
          <w:p w:rsidR="007E3B6B" w:rsidRDefault="008826B7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9" w:type="dxa"/>
          </w:tcPr>
          <w:p w:rsidR="007E3B6B" w:rsidRDefault="008826B7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1й этап – февраль – апрель 2021 года</w:t>
            </w:r>
          </w:p>
          <w:p w:rsidR="008826B7" w:rsidRDefault="008826B7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2й этап – май 2021 – апрель 2022 года</w:t>
            </w:r>
          </w:p>
        </w:tc>
      </w:tr>
      <w:tr w:rsidR="007E3B6B" w:rsidRPr="00714C24" w:rsidTr="007E3B6B">
        <w:tc>
          <w:tcPr>
            <w:tcW w:w="3085" w:type="dxa"/>
          </w:tcPr>
          <w:p w:rsidR="007E3B6B" w:rsidRPr="00714C24" w:rsidRDefault="008826B7" w:rsidP="008826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14C2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Основные мероприятия или проекты программы/перечень подпрограмм</w:t>
            </w:r>
          </w:p>
        </w:tc>
        <w:tc>
          <w:tcPr>
            <w:tcW w:w="6379" w:type="dxa"/>
          </w:tcPr>
          <w:p w:rsidR="00714C24" w:rsidRPr="00714C24" w:rsidRDefault="00714C24" w:rsidP="00714C24">
            <w:pPr>
              <w:pStyle w:val="Default"/>
              <w:rPr>
                <w:color w:val="auto"/>
                <w:sz w:val="28"/>
                <w:szCs w:val="28"/>
              </w:rPr>
            </w:pPr>
            <w:r w:rsidRPr="00714C24">
              <w:rPr>
                <w:color w:val="auto"/>
                <w:sz w:val="28"/>
                <w:szCs w:val="28"/>
              </w:rPr>
              <w:t>1. Низкий уровень оснащения школы</w:t>
            </w:r>
          </w:p>
          <w:p w:rsidR="00714C24" w:rsidRPr="00714C24" w:rsidRDefault="00714C24" w:rsidP="00714C24">
            <w:pPr>
              <w:pStyle w:val="Default"/>
              <w:rPr>
                <w:color w:val="auto"/>
                <w:sz w:val="28"/>
                <w:szCs w:val="28"/>
              </w:rPr>
            </w:pPr>
            <w:r w:rsidRPr="00714C24">
              <w:rPr>
                <w:color w:val="auto"/>
                <w:sz w:val="28"/>
                <w:szCs w:val="28"/>
              </w:rPr>
              <w:t xml:space="preserve">2. Дефицит педагогических кадров </w:t>
            </w:r>
          </w:p>
          <w:p w:rsidR="00714C24" w:rsidRPr="00714C24" w:rsidRDefault="00714C24" w:rsidP="00714C24">
            <w:pPr>
              <w:pStyle w:val="Default"/>
              <w:rPr>
                <w:color w:val="auto"/>
                <w:sz w:val="28"/>
                <w:szCs w:val="28"/>
              </w:rPr>
            </w:pPr>
            <w:r w:rsidRPr="00714C24">
              <w:rPr>
                <w:color w:val="auto"/>
                <w:sz w:val="28"/>
                <w:szCs w:val="28"/>
              </w:rPr>
              <w:t xml:space="preserve">3. Недостаточная предметная и методическая компетентность педагогических работников </w:t>
            </w:r>
          </w:p>
          <w:p w:rsidR="00714C24" w:rsidRPr="00714C24" w:rsidRDefault="00714C24" w:rsidP="00714C24">
            <w:pPr>
              <w:pStyle w:val="Default"/>
              <w:rPr>
                <w:color w:val="auto"/>
                <w:sz w:val="28"/>
                <w:szCs w:val="28"/>
              </w:rPr>
            </w:pPr>
            <w:r w:rsidRPr="00714C24">
              <w:rPr>
                <w:color w:val="auto"/>
                <w:sz w:val="28"/>
                <w:szCs w:val="28"/>
              </w:rPr>
              <w:t>4. Высокая доля обучающихся с ОВЗ</w:t>
            </w:r>
          </w:p>
          <w:p w:rsidR="00714C24" w:rsidRPr="00714C24" w:rsidRDefault="00714C24" w:rsidP="00714C24">
            <w:pPr>
              <w:pStyle w:val="Default"/>
              <w:rPr>
                <w:color w:val="auto"/>
                <w:sz w:val="28"/>
                <w:szCs w:val="28"/>
              </w:rPr>
            </w:pPr>
            <w:r w:rsidRPr="00714C24">
              <w:rPr>
                <w:color w:val="auto"/>
                <w:sz w:val="28"/>
                <w:szCs w:val="28"/>
              </w:rPr>
              <w:t>5. Пониженный уровень школьного благополучия</w:t>
            </w:r>
          </w:p>
          <w:p w:rsidR="00714C24" w:rsidRPr="00714C24" w:rsidRDefault="00714C24" w:rsidP="00714C24">
            <w:pPr>
              <w:pStyle w:val="Default"/>
              <w:rPr>
                <w:color w:val="auto"/>
                <w:sz w:val="28"/>
                <w:szCs w:val="28"/>
              </w:rPr>
            </w:pPr>
            <w:r w:rsidRPr="00714C24">
              <w:rPr>
                <w:color w:val="auto"/>
                <w:sz w:val="28"/>
                <w:szCs w:val="28"/>
              </w:rPr>
              <w:t>6. Низкий уровень дисциплины в классе</w:t>
            </w:r>
          </w:p>
          <w:p w:rsidR="00714C24" w:rsidRPr="00714C24" w:rsidRDefault="00714C24" w:rsidP="00714C24">
            <w:pPr>
              <w:pStyle w:val="Default"/>
              <w:rPr>
                <w:color w:val="auto"/>
                <w:sz w:val="28"/>
                <w:szCs w:val="28"/>
              </w:rPr>
            </w:pPr>
            <w:r w:rsidRPr="00714C24">
              <w:rPr>
                <w:color w:val="auto"/>
                <w:sz w:val="28"/>
                <w:szCs w:val="28"/>
              </w:rPr>
              <w:lastRenderedPageBreak/>
              <w:t>7. Высокая доля обучающихся с рисками учебной неуспешности</w:t>
            </w:r>
          </w:p>
          <w:p w:rsidR="007E3B6B" w:rsidRPr="00714C24" w:rsidRDefault="00714C24" w:rsidP="00714C2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14C2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 Низкий уровень вовлеченности родителей</w:t>
            </w:r>
          </w:p>
        </w:tc>
      </w:tr>
      <w:tr w:rsidR="00F1684E" w:rsidTr="007E3B6B">
        <w:tc>
          <w:tcPr>
            <w:tcW w:w="3085" w:type="dxa"/>
          </w:tcPr>
          <w:p w:rsidR="00F1684E" w:rsidRDefault="00714C24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Ожидаемые конечные результаты реализации</w:t>
            </w:r>
          </w:p>
        </w:tc>
        <w:tc>
          <w:tcPr>
            <w:tcW w:w="6379" w:type="dxa"/>
          </w:tcPr>
          <w:p w:rsidR="00F1684E" w:rsidRDefault="00714C24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уровня оснащения школы</w:t>
            </w:r>
            <w:r w:rsidR="00745F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714C24" w:rsidRDefault="00745FE7" w:rsidP="00745FE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Устранение дефицита педагогических кадров образовательной организации;</w:t>
            </w:r>
          </w:p>
          <w:p w:rsidR="00745FE7" w:rsidRDefault="00745FE7" w:rsidP="00745FE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предметной и методической  компетентности педагогических работников образовательной организации;</w:t>
            </w:r>
          </w:p>
          <w:p w:rsidR="00745FE7" w:rsidRDefault="00745FE7" w:rsidP="00745FE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Снижение количества обучающихся с ОВЗ имеющих отрицательную динамику;</w:t>
            </w:r>
          </w:p>
          <w:p w:rsidR="00745FE7" w:rsidRDefault="00745FE7" w:rsidP="00745FE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учебной мотивации обучающихся;</w:t>
            </w:r>
          </w:p>
          <w:p w:rsidR="00745FE7" w:rsidRDefault="00745FE7" w:rsidP="00745FE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уровня школьного благополучия;</w:t>
            </w:r>
          </w:p>
          <w:p w:rsidR="00745FE7" w:rsidRDefault="00745FE7" w:rsidP="00745FE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Увеличение уровня дисциплины на занятиях;</w:t>
            </w:r>
          </w:p>
          <w:p w:rsidR="00745FE7" w:rsidRDefault="00745FE7" w:rsidP="00745FE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Снижение количества обучающихся имеющих отрицательную динамику;</w:t>
            </w:r>
          </w:p>
          <w:p w:rsidR="00745FE7" w:rsidRDefault="00745FE7" w:rsidP="00745FE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Увеличение числа родителей заинтересованных школьной жизнью.</w:t>
            </w:r>
          </w:p>
        </w:tc>
      </w:tr>
      <w:tr w:rsidR="00F1684E" w:rsidTr="007E3B6B">
        <w:tc>
          <w:tcPr>
            <w:tcW w:w="3085" w:type="dxa"/>
          </w:tcPr>
          <w:p w:rsidR="00F1684E" w:rsidRDefault="00745FE7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Исполнители </w:t>
            </w:r>
          </w:p>
        </w:tc>
        <w:tc>
          <w:tcPr>
            <w:tcW w:w="6379" w:type="dxa"/>
          </w:tcPr>
          <w:p w:rsidR="00F1684E" w:rsidRDefault="00745FE7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Коллектив образовательной организации; обучающиеся образовательной организации; родители обучающихся. </w:t>
            </w:r>
          </w:p>
        </w:tc>
      </w:tr>
      <w:tr w:rsidR="008A5CF4" w:rsidRPr="008A5CF4" w:rsidTr="007E3B6B">
        <w:tc>
          <w:tcPr>
            <w:tcW w:w="3085" w:type="dxa"/>
          </w:tcPr>
          <w:p w:rsidR="008A5CF4" w:rsidRPr="008A5CF4" w:rsidRDefault="008A5CF4" w:rsidP="008A5CF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5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Порядок управления реализацией программы:</w:t>
            </w:r>
          </w:p>
          <w:p w:rsidR="008A5CF4" w:rsidRPr="008A5CF4" w:rsidRDefault="008A5CF4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379" w:type="dxa"/>
          </w:tcPr>
          <w:p w:rsidR="008A5CF4" w:rsidRPr="00026F80" w:rsidRDefault="008A5CF4" w:rsidP="008A5CF4">
            <w:pPr>
              <w:pStyle w:val="a3"/>
              <w:ind w:left="0" w:firstLine="42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6F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Руководителем программы является директор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образовательной организации</w:t>
            </w:r>
            <w:r w:rsidRPr="00026F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который несет персональную ответственность за ее реализацию, конечные результаты,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целевое и эффективное использо</w:t>
            </w:r>
            <w:r w:rsidRPr="00026F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вание выделяемых на выполнение программы финансовых средств, а также определяет формы и методы управления реализацией программы. В ходе выполнения программы допускается уточ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нение целевых показателей и рас</w:t>
            </w:r>
            <w:r w:rsidRPr="00026F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ходов на ее реализацию, совершенствование механизма реализации программы. Контроль исполнения программы осуществляет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муниципальный координатор, кура</w:t>
            </w:r>
            <w:r w:rsidRPr="00026F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тор проекта «500+», директор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образовательной организации</w:t>
            </w:r>
            <w:r w:rsidRPr="00026F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Программа реализуется за счёт взаимодействия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всех заинтересованных лиц на ос</w:t>
            </w:r>
            <w:r w:rsidRPr="00026F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нове планирования и дополнительного создания программ и проектов. По каждому фактору, диагностируемому в рисковом профиле, разработана и реализуется программа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Pr="00026F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Мероприятия по реализации программы являются основой годового плана работы школы. Информация о ходе реализации Программы в целом и отдельных антирисковых </w:t>
            </w:r>
            <w:r w:rsidRPr="00026F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программ регулярно рассматривается на заседаниях 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етодического совета, педагогиче</w:t>
            </w:r>
            <w:r w:rsidRPr="00026F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ского совета. Сотрудничество участников программы (муниципальный координатор, куратор школы) осуществляется при помощи телефонной связи, ВКС, мессенджеров, посредством электронной почты, очных консультаций). Реализация Программы предусматривает форми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рование рабочих документов, свя</w:t>
            </w:r>
            <w:r w:rsidRPr="00026F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занных с перечнем первоочередных работ, вытека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ющих из системы мероприятий Про</w:t>
            </w:r>
            <w:r w:rsidRPr="00026F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граммы, с разграничением функций исполнителей</w:t>
            </w:r>
          </w:p>
          <w:p w:rsidR="008A5CF4" w:rsidRPr="008A5CF4" w:rsidRDefault="008A5CF4" w:rsidP="007E3B6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7E3B6B" w:rsidRPr="007E3B6B" w:rsidRDefault="007E3B6B" w:rsidP="007E3B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E3B6B" w:rsidRPr="007E3B6B" w:rsidRDefault="007E3B6B" w:rsidP="007E3B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E3B6B" w:rsidRPr="00137018" w:rsidRDefault="00137018" w:rsidP="008A5CF4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701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Образовательная организация узнает об успешном решении поставленных задач по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следующим целевым показателям </w:t>
      </w:r>
      <w:r w:rsidRPr="00137018">
        <w:rPr>
          <w:rFonts w:ascii="Times New Roman" w:hAnsi="Times New Roman" w:cs="Times New Roman"/>
          <w:b/>
          <w:color w:val="auto"/>
          <w:sz w:val="28"/>
          <w:szCs w:val="28"/>
        </w:rPr>
        <w:t>и индикаторам:</w:t>
      </w:r>
    </w:p>
    <w:p w:rsidR="00137018" w:rsidRDefault="00137018" w:rsidP="00137018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-Скорость действующего интернет соединения увеличится;</w:t>
      </w:r>
    </w:p>
    <w:p w:rsidR="00137018" w:rsidRDefault="00137018" w:rsidP="00137018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-в штатное расписание введены ставки педагогов не осуществляющих образовательный процесс (педагог – психолог, педагог – логопед, социальный педагог); </w:t>
      </w:r>
    </w:p>
    <w:p w:rsidR="00137018" w:rsidRDefault="00137018" w:rsidP="00137018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число педагогических работников ( в том числе молодых педагогов) повысивших профессиональную квалификацию по рабочим направлениям и по методикам работы с детьми с ОВЗ увеличено;</w:t>
      </w:r>
    </w:p>
    <w:p w:rsidR="007E3B6B" w:rsidRDefault="00137018" w:rsidP="0013701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число родителей (законных представителей) вовлеченных в школьную жизнь увеличено.</w:t>
      </w:r>
    </w:p>
    <w:p w:rsidR="005C78AB" w:rsidRDefault="005C78AB" w:rsidP="0013701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</w:p>
    <w:p w:rsidR="005C78AB" w:rsidRDefault="005C78AB" w:rsidP="0013701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</w:p>
    <w:p w:rsidR="005C78AB" w:rsidRDefault="005C78AB" w:rsidP="0013701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  <w:sectPr w:rsidR="005C78AB" w:rsidSect="009664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7018" w:rsidRPr="00137018" w:rsidRDefault="00137018" w:rsidP="008A5CF4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7018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Мероприятия Среднесрочной программы и направления, обеспечивающие реализацию ее задач:</w:t>
      </w:r>
    </w:p>
    <w:p w:rsidR="00137018" w:rsidRDefault="005C78AB" w:rsidP="001370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Решение задач программы обеспечивается путем реализации системы соответствующих мероприятий и комплексных антикризисных программ по соответствующим направлениям риска.</w:t>
      </w:r>
    </w:p>
    <w:p w:rsidR="005C78AB" w:rsidRDefault="005C78AB" w:rsidP="001370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4"/>
        <w:tblW w:w="15022" w:type="dxa"/>
        <w:tblLayout w:type="fixed"/>
        <w:tblLook w:val="04A0"/>
      </w:tblPr>
      <w:tblGrid>
        <w:gridCol w:w="2120"/>
        <w:gridCol w:w="3189"/>
        <w:gridCol w:w="1861"/>
        <w:gridCol w:w="1517"/>
        <w:gridCol w:w="2107"/>
        <w:gridCol w:w="2024"/>
        <w:gridCol w:w="2204"/>
      </w:tblGrid>
      <w:tr w:rsidR="00660AD5" w:rsidRPr="005E41DD" w:rsidTr="00A20186">
        <w:tc>
          <w:tcPr>
            <w:tcW w:w="2120" w:type="dxa"/>
          </w:tcPr>
          <w:p w:rsidR="005C78AB" w:rsidRPr="005E41DD" w:rsidRDefault="005C78AB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Направление в соответствии с риском</w:t>
            </w:r>
          </w:p>
        </w:tc>
        <w:tc>
          <w:tcPr>
            <w:tcW w:w="3189" w:type="dxa"/>
          </w:tcPr>
          <w:p w:rsidR="005C78AB" w:rsidRPr="005E41DD" w:rsidRDefault="005C78AB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Задача</w:t>
            </w:r>
          </w:p>
        </w:tc>
        <w:tc>
          <w:tcPr>
            <w:tcW w:w="1861" w:type="dxa"/>
          </w:tcPr>
          <w:p w:rsidR="005C78AB" w:rsidRPr="005E41DD" w:rsidRDefault="005C78AB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Мероприятие</w:t>
            </w:r>
          </w:p>
        </w:tc>
        <w:tc>
          <w:tcPr>
            <w:tcW w:w="1517" w:type="dxa"/>
          </w:tcPr>
          <w:p w:rsidR="005C78AB" w:rsidRPr="005E41DD" w:rsidRDefault="005C78AB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реализации</w:t>
            </w:r>
          </w:p>
        </w:tc>
        <w:tc>
          <w:tcPr>
            <w:tcW w:w="2107" w:type="dxa"/>
          </w:tcPr>
          <w:p w:rsidR="005C78AB" w:rsidRPr="005E41DD" w:rsidRDefault="005C78AB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Показатели реализации</w:t>
            </w:r>
          </w:p>
        </w:tc>
        <w:tc>
          <w:tcPr>
            <w:tcW w:w="2024" w:type="dxa"/>
          </w:tcPr>
          <w:p w:rsidR="005C78AB" w:rsidRPr="005E41DD" w:rsidRDefault="005C78AB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04" w:type="dxa"/>
          </w:tcPr>
          <w:p w:rsidR="005C78AB" w:rsidRPr="005E41DD" w:rsidRDefault="005C78AB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Участники </w:t>
            </w:r>
          </w:p>
        </w:tc>
      </w:tr>
      <w:tr w:rsidR="00660AD5" w:rsidRPr="005E41DD" w:rsidTr="00A20186">
        <w:tc>
          <w:tcPr>
            <w:tcW w:w="2120" w:type="dxa"/>
          </w:tcPr>
          <w:p w:rsidR="00AA04EA" w:rsidRPr="005E41DD" w:rsidRDefault="00AA04EA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1.Низкий уровень оснащения школы</w:t>
            </w:r>
          </w:p>
        </w:tc>
        <w:tc>
          <w:tcPr>
            <w:tcW w:w="3189" w:type="dxa"/>
          </w:tcPr>
          <w:p w:rsidR="00AA04EA" w:rsidRPr="005E41DD" w:rsidRDefault="00AA04EA" w:rsidP="005C78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Устранение неравенства в образовательных возможностях.</w:t>
            </w:r>
          </w:p>
        </w:tc>
        <w:tc>
          <w:tcPr>
            <w:tcW w:w="1861" w:type="dxa"/>
          </w:tcPr>
          <w:p w:rsidR="00AA04EA" w:rsidRPr="005E41DD" w:rsidRDefault="00AA04EA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Ходатайство в Ростелеком об увеличении скорости интернета.</w:t>
            </w:r>
          </w:p>
        </w:tc>
        <w:tc>
          <w:tcPr>
            <w:tcW w:w="1517" w:type="dxa"/>
          </w:tcPr>
          <w:p w:rsidR="00AA04EA" w:rsidRPr="005E41DD" w:rsidRDefault="00AA04EA" w:rsidP="009B71F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апрель - май 2021</w:t>
            </w:r>
          </w:p>
        </w:tc>
        <w:tc>
          <w:tcPr>
            <w:tcW w:w="2107" w:type="dxa"/>
          </w:tcPr>
          <w:p w:rsidR="00AA04EA" w:rsidRPr="005E41DD" w:rsidRDefault="00AA04EA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 Функционирование в школе скоростного интернета</w:t>
            </w:r>
          </w:p>
        </w:tc>
        <w:tc>
          <w:tcPr>
            <w:tcW w:w="2024" w:type="dxa"/>
          </w:tcPr>
          <w:p w:rsidR="00AA04EA" w:rsidRPr="005E41DD" w:rsidRDefault="00660AD5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Руководитель ОО</w:t>
            </w:r>
          </w:p>
        </w:tc>
        <w:tc>
          <w:tcPr>
            <w:tcW w:w="2204" w:type="dxa"/>
          </w:tcPr>
          <w:p w:rsidR="00AA04EA" w:rsidRPr="005E41DD" w:rsidRDefault="00AA04EA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ОО, специалисты ПАО «Ростелеком»</w:t>
            </w:r>
          </w:p>
        </w:tc>
      </w:tr>
      <w:tr w:rsidR="00660AD5" w:rsidRPr="005E41DD" w:rsidTr="00A20186">
        <w:trPr>
          <w:trHeight w:val="2461"/>
        </w:trPr>
        <w:tc>
          <w:tcPr>
            <w:tcW w:w="2120" w:type="dxa"/>
            <w:vMerge w:val="restart"/>
          </w:tcPr>
          <w:p w:rsidR="00660AD5" w:rsidRPr="005E41DD" w:rsidRDefault="00660AD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2.Дефицит педагогических кадров</w:t>
            </w:r>
          </w:p>
        </w:tc>
        <w:tc>
          <w:tcPr>
            <w:tcW w:w="3189" w:type="dxa"/>
            <w:vMerge w:val="restart"/>
          </w:tcPr>
          <w:p w:rsidR="00660AD5" w:rsidRPr="005E41DD" w:rsidRDefault="00660AD5" w:rsidP="005C7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Реализация комплекса мероприятий, направленных на: </w:t>
            </w:r>
          </w:p>
          <w:p w:rsidR="00660AD5" w:rsidRPr="005E41DD" w:rsidRDefault="00660AD5" w:rsidP="005C7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обеспечение образовательной организации квалифицированными кадрами, </w:t>
            </w:r>
          </w:p>
          <w:p w:rsidR="00660AD5" w:rsidRPr="005E41DD" w:rsidRDefault="00660AD5" w:rsidP="005C7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сохранение и развитие </w:t>
            </w: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имеющегося кадрового потенциала; </w:t>
            </w:r>
          </w:p>
          <w:p w:rsidR="00660AD5" w:rsidRPr="005E41DD" w:rsidRDefault="00660AD5" w:rsidP="005C78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повышение престижа педагогической профессии в глазах обучающихся.</w:t>
            </w:r>
          </w:p>
        </w:tc>
        <w:tc>
          <w:tcPr>
            <w:tcW w:w="1861" w:type="dxa"/>
          </w:tcPr>
          <w:p w:rsidR="00660AD5" w:rsidRPr="005E41DD" w:rsidRDefault="00660AD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Ввод в штатное расписание педагога психолога, педагога логопеда, социального педагога.</w:t>
            </w:r>
          </w:p>
        </w:tc>
        <w:tc>
          <w:tcPr>
            <w:tcW w:w="1517" w:type="dxa"/>
          </w:tcPr>
          <w:p w:rsidR="00660AD5" w:rsidRPr="005E41DD" w:rsidRDefault="00660AD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Апрель – август 2021 года</w:t>
            </w:r>
          </w:p>
        </w:tc>
        <w:tc>
          <w:tcPr>
            <w:tcW w:w="2107" w:type="dxa"/>
          </w:tcPr>
          <w:p w:rsidR="00660AD5" w:rsidRPr="005E41DD" w:rsidRDefault="00660AD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Создание в школе службы</w:t>
            </w:r>
            <w:r w:rsidR="00A20186"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психолого – педагогического консилиума</w:t>
            </w: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2024" w:type="dxa"/>
            <w:vMerge w:val="restart"/>
          </w:tcPr>
          <w:p w:rsidR="00660AD5" w:rsidRPr="005E41DD" w:rsidRDefault="00A20186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Руководитель ОО</w:t>
            </w:r>
          </w:p>
          <w:p w:rsidR="00A20186" w:rsidRPr="005E41DD" w:rsidRDefault="00A20186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A20186" w:rsidRPr="005E41DD" w:rsidRDefault="00A20186" w:rsidP="00A201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A20186" w:rsidRPr="005E41DD" w:rsidRDefault="00A20186" w:rsidP="00A201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A20186" w:rsidRPr="005E41DD" w:rsidRDefault="00A20186" w:rsidP="00A201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A20186" w:rsidRPr="005E41DD" w:rsidRDefault="00A20186" w:rsidP="00A201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A20186" w:rsidRPr="005E41DD" w:rsidRDefault="00A20186" w:rsidP="00A201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A20186" w:rsidRPr="005E41DD" w:rsidRDefault="00A20186" w:rsidP="00A201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A20186" w:rsidRPr="005E41DD" w:rsidRDefault="00A20186" w:rsidP="00A201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A20186" w:rsidRPr="005E41DD" w:rsidRDefault="00A20186" w:rsidP="00A201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A20186" w:rsidRPr="005E41DD" w:rsidRDefault="00A20186" w:rsidP="00A201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A20186" w:rsidRPr="005E41DD" w:rsidRDefault="00A20186" w:rsidP="00A201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A20186" w:rsidRPr="005E41DD" w:rsidRDefault="00A20186" w:rsidP="00A201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A20186" w:rsidRPr="005E41DD" w:rsidRDefault="00A20186" w:rsidP="00A2018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4" w:type="dxa"/>
          </w:tcPr>
          <w:p w:rsidR="00A20186" w:rsidRPr="005E41DD" w:rsidRDefault="00A20186" w:rsidP="00A2018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Департамент образования ВО, управление образования района, администрация школы </w:t>
            </w:r>
          </w:p>
          <w:p w:rsidR="00660AD5" w:rsidRPr="005E41DD" w:rsidRDefault="00660AD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60AD5" w:rsidRPr="005E41DD" w:rsidTr="00A20186">
        <w:trPr>
          <w:trHeight w:val="2378"/>
        </w:trPr>
        <w:tc>
          <w:tcPr>
            <w:tcW w:w="2120" w:type="dxa"/>
            <w:vMerge/>
          </w:tcPr>
          <w:p w:rsidR="00660AD5" w:rsidRPr="005E41DD" w:rsidRDefault="00660AD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9" w:type="dxa"/>
            <w:vMerge/>
          </w:tcPr>
          <w:p w:rsidR="00660AD5" w:rsidRPr="005E41DD" w:rsidRDefault="00660AD5" w:rsidP="005C7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</w:tcPr>
          <w:p w:rsidR="00660AD5" w:rsidRPr="005E41DD" w:rsidRDefault="004732F5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Составление индивидуальных карт сопровождения молодых педагогов.</w:t>
            </w:r>
          </w:p>
        </w:tc>
        <w:tc>
          <w:tcPr>
            <w:tcW w:w="1517" w:type="dxa"/>
          </w:tcPr>
          <w:p w:rsidR="00660AD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 появлении молодых педагогов в школе (в течении месяца)</w:t>
            </w:r>
          </w:p>
        </w:tc>
        <w:tc>
          <w:tcPr>
            <w:tcW w:w="2107" w:type="dxa"/>
          </w:tcPr>
          <w:p w:rsidR="00660AD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Разработаны индивидуальные карты сопровождения молодых педагогов. Определены опытные учителя, способные быть наставниками</w:t>
            </w:r>
          </w:p>
        </w:tc>
        <w:tc>
          <w:tcPr>
            <w:tcW w:w="2024" w:type="dxa"/>
            <w:vMerge/>
          </w:tcPr>
          <w:p w:rsidR="00660AD5" w:rsidRPr="005E41DD" w:rsidRDefault="00660AD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4" w:type="dxa"/>
          </w:tcPr>
          <w:p w:rsidR="00660AD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школы</w:t>
            </w:r>
          </w:p>
        </w:tc>
      </w:tr>
      <w:tr w:rsidR="004732F5" w:rsidRPr="005E41DD" w:rsidTr="00A20186">
        <w:trPr>
          <w:trHeight w:val="3432"/>
        </w:trPr>
        <w:tc>
          <w:tcPr>
            <w:tcW w:w="2120" w:type="dxa"/>
            <w:vMerge w:val="restart"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3.Недостаточная предметная и методическая компетентность педагогических работников</w:t>
            </w:r>
          </w:p>
        </w:tc>
        <w:tc>
          <w:tcPr>
            <w:tcW w:w="3189" w:type="dxa"/>
            <w:vMerge w:val="restart"/>
          </w:tcPr>
          <w:p w:rsidR="004732F5" w:rsidRPr="005E41DD" w:rsidRDefault="004732F5" w:rsidP="005C7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Организовать участие педагогов в курсах повышения квалификации,</w:t>
            </w:r>
          </w:p>
          <w:p w:rsidR="004732F5" w:rsidRPr="005E41DD" w:rsidRDefault="004732F5" w:rsidP="005C7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практико-ориентированных семинарах в очном и дистанционном форматах;</w:t>
            </w:r>
          </w:p>
          <w:p w:rsidR="004732F5" w:rsidRPr="005E41DD" w:rsidRDefault="004732F5" w:rsidP="005C7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актуализировать школьную модель методической службы и организовать ее  по повышению предметной и методической компетентности </w:t>
            </w: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педагогических работников;</w:t>
            </w:r>
          </w:p>
          <w:p w:rsidR="004732F5" w:rsidRPr="005E41DD" w:rsidRDefault="004732F5" w:rsidP="005C78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организовать мероприятия по обмену опытом, в том числе взаимопосещения уроков с последующим самоанализом и анализом.</w:t>
            </w:r>
          </w:p>
        </w:tc>
        <w:tc>
          <w:tcPr>
            <w:tcW w:w="1861" w:type="dxa"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Создание школьных методических объединений классных руководителей, учителей начальной школы, учителей естественно - научной направленности и гуманитарно</w:t>
            </w: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й направленности.</w:t>
            </w:r>
          </w:p>
        </w:tc>
        <w:tc>
          <w:tcPr>
            <w:tcW w:w="1517" w:type="dxa"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апрель - май 2021</w:t>
            </w:r>
          </w:p>
        </w:tc>
        <w:tc>
          <w:tcPr>
            <w:tcW w:w="2107" w:type="dxa"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Созданы школьные методические объединения уучителей. 100 % учителей задействованы в работе ШМО</w:t>
            </w:r>
          </w:p>
        </w:tc>
        <w:tc>
          <w:tcPr>
            <w:tcW w:w="2024" w:type="dxa"/>
            <w:vMerge w:val="restart"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ОО, заместитель директора по УР</w:t>
            </w:r>
          </w:p>
        </w:tc>
        <w:tc>
          <w:tcPr>
            <w:tcW w:w="2204" w:type="dxa"/>
          </w:tcPr>
          <w:p w:rsidR="004732F5" w:rsidRPr="005E41DD" w:rsidRDefault="004732F5" w:rsidP="00AA04E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школы, педагоги ОО</w:t>
            </w:r>
          </w:p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732F5" w:rsidRPr="005E41DD" w:rsidTr="00A20186">
        <w:trPr>
          <w:trHeight w:val="3315"/>
        </w:trPr>
        <w:tc>
          <w:tcPr>
            <w:tcW w:w="2120" w:type="dxa"/>
            <w:vMerge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9" w:type="dxa"/>
            <w:vMerge/>
          </w:tcPr>
          <w:p w:rsidR="004732F5" w:rsidRPr="005E41DD" w:rsidRDefault="004732F5" w:rsidP="005C7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Проведение анкетирования педагогов школы по определению причин неуверенности их в своей педагогической компетентности;</w:t>
            </w:r>
          </w:p>
        </w:tc>
        <w:tc>
          <w:tcPr>
            <w:tcW w:w="1517" w:type="dxa"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апрель - май 2021</w:t>
            </w:r>
          </w:p>
        </w:tc>
        <w:tc>
          <w:tcPr>
            <w:tcW w:w="2107" w:type="dxa"/>
          </w:tcPr>
          <w:p w:rsidR="004732F5" w:rsidRPr="005E41DD" w:rsidRDefault="004732F5" w:rsidP="00AA04E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Установлены причины неуверенности педагогов в своей педагогической компетенции </w:t>
            </w:r>
          </w:p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  <w:vMerge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4" w:type="dxa"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Педагогии ОО</w:t>
            </w:r>
          </w:p>
        </w:tc>
      </w:tr>
      <w:tr w:rsidR="004732F5" w:rsidRPr="005E41DD" w:rsidTr="004732F5">
        <w:trPr>
          <w:trHeight w:val="2143"/>
        </w:trPr>
        <w:tc>
          <w:tcPr>
            <w:tcW w:w="2120" w:type="dxa"/>
            <w:vMerge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9" w:type="dxa"/>
            <w:vMerge/>
          </w:tcPr>
          <w:p w:rsidR="004732F5" w:rsidRPr="005E41DD" w:rsidRDefault="004732F5" w:rsidP="005C7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Прохождение курсовой подготовки и переподготовки учителями предметниками,</w:t>
            </w:r>
          </w:p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апрель - август 2021</w:t>
            </w:r>
          </w:p>
        </w:tc>
        <w:tc>
          <w:tcPr>
            <w:tcW w:w="2107" w:type="dxa"/>
          </w:tcPr>
          <w:p w:rsidR="004732F5" w:rsidRPr="005E41DD" w:rsidRDefault="004732F5" w:rsidP="00AA04E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Учителями пройдена переподготовка по предметам не по профилю,</w:t>
            </w:r>
          </w:p>
        </w:tc>
        <w:tc>
          <w:tcPr>
            <w:tcW w:w="2024" w:type="dxa"/>
            <w:vMerge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4" w:type="dxa"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Педагоги ОО</w:t>
            </w:r>
          </w:p>
        </w:tc>
      </w:tr>
      <w:tr w:rsidR="004732F5" w:rsidRPr="005E41DD" w:rsidTr="004732F5">
        <w:trPr>
          <w:trHeight w:val="3265"/>
        </w:trPr>
        <w:tc>
          <w:tcPr>
            <w:tcW w:w="2120" w:type="dxa"/>
            <w:vMerge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9" w:type="dxa"/>
            <w:vMerge/>
          </w:tcPr>
          <w:p w:rsidR="004732F5" w:rsidRPr="005E41DD" w:rsidRDefault="004732F5" w:rsidP="005C7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Заключение договора на сетевое сотрудничество с МОУ "Тоншаловская школа" Череповецкого муниципального района</w:t>
            </w:r>
          </w:p>
        </w:tc>
        <w:tc>
          <w:tcPr>
            <w:tcW w:w="1517" w:type="dxa"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Апрель – май 2021</w:t>
            </w:r>
          </w:p>
        </w:tc>
        <w:tc>
          <w:tcPr>
            <w:tcW w:w="2107" w:type="dxa"/>
          </w:tcPr>
          <w:p w:rsidR="004732F5" w:rsidRPr="005E41DD" w:rsidRDefault="004732F5" w:rsidP="00AA04E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Заключен договор на сетевое взаимодействие МОУ "Желябовская школа" Устюженского и МОУ "Тоншаловская школа" Череповецкого муниципального района</w:t>
            </w:r>
          </w:p>
        </w:tc>
        <w:tc>
          <w:tcPr>
            <w:tcW w:w="2024" w:type="dxa"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Симанкова Е.В.,</w:t>
            </w:r>
          </w:p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Комарова Г.В..</w:t>
            </w:r>
          </w:p>
        </w:tc>
        <w:tc>
          <w:tcPr>
            <w:tcW w:w="2204" w:type="dxa"/>
          </w:tcPr>
          <w:p w:rsidR="004732F5" w:rsidRPr="005E41DD" w:rsidRDefault="004732F5" w:rsidP="004732F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Администрация МОУ «Желябовская школа» и МОУ «Тоншаловская школа» </w:t>
            </w:r>
          </w:p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732F5" w:rsidRPr="005E41DD" w:rsidTr="00A20186">
        <w:trPr>
          <w:trHeight w:val="999"/>
        </w:trPr>
        <w:tc>
          <w:tcPr>
            <w:tcW w:w="2120" w:type="dxa"/>
            <w:vMerge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9" w:type="dxa"/>
            <w:vMerge/>
          </w:tcPr>
          <w:p w:rsidR="004732F5" w:rsidRPr="005E41DD" w:rsidRDefault="004732F5" w:rsidP="005C7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Организация он-лайн семинаров с МОУ "Тоншаловская школа" с </w:t>
            </w: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целью обмена опытом педагогических практик и наработок.</w:t>
            </w:r>
          </w:p>
        </w:tc>
        <w:tc>
          <w:tcPr>
            <w:tcW w:w="1517" w:type="dxa"/>
          </w:tcPr>
          <w:p w:rsidR="004732F5" w:rsidRPr="005E41DD" w:rsidRDefault="004732F5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Май 2021 – май 2022</w:t>
            </w:r>
          </w:p>
        </w:tc>
        <w:tc>
          <w:tcPr>
            <w:tcW w:w="2107" w:type="dxa"/>
          </w:tcPr>
          <w:p w:rsidR="004732F5" w:rsidRPr="005E41DD" w:rsidRDefault="004732F5" w:rsidP="00AA04E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Ознакомление с педагогическими наработками и практиками </w:t>
            </w: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педагогов других школ</w:t>
            </w:r>
          </w:p>
        </w:tc>
        <w:tc>
          <w:tcPr>
            <w:tcW w:w="2024" w:type="dxa"/>
          </w:tcPr>
          <w:p w:rsidR="004732F5" w:rsidRPr="005E41DD" w:rsidRDefault="004732F5" w:rsidP="004732F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Симанкова Е.В.,</w:t>
            </w:r>
          </w:p>
          <w:p w:rsidR="004732F5" w:rsidRPr="005E41DD" w:rsidRDefault="004732F5" w:rsidP="004732F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Комарова Г.В..</w:t>
            </w:r>
          </w:p>
        </w:tc>
        <w:tc>
          <w:tcPr>
            <w:tcW w:w="2204" w:type="dxa"/>
          </w:tcPr>
          <w:p w:rsidR="004732F5" w:rsidRPr="005E41DD" w:rsidRDefault="004732F5" w:rsidP="004732F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Администрация МОУ «Желябовская школа» и МОУ «Тоншаловская школа» </w:t>
            </w:r>
          </w:p>
          <w:p w:rsidR="004732F5" w:rsidRPr="005E41DD" w:rsidRDefault="004732F5" w:rsidP="004732F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60AD5" w:rsidRPr="005E41DD" w:rsidTr="00A20186">
        <w:tc>
          <w:tcPr>
            <w:tcW w:w="2120" w:type="dxa"/>
          </w:tcPr>
          <w:p w:rsidR="00AA04EA" w:rsidRPr="005E41DD" w:rsidRDefault="00AA04EA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4.Высокая доля обучающихся с ОВЗ</w:t>
            </w:r>
          </w:p>
        </w:tc>
        <w:tc>
          <w:tcPr>
            <w:tcW w:w="3189" w:type="dxa"/>
          </w:tcPr>
          <w:p w:rsidR="00AA04EA" w:rsidRPr="005E41DD" w:rsidRDefault="00AA04EA" w:rsidP="005C7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Привлечение профильных специалистов или обучение имеющегося  педагогического состава. </w:t>
            </w:r>
          </w:p>
          <w:p w:rsidR="00AA04EA" w:rsidRPr="005E41DD" w:rsidRDefault="00AA04EA" w:rsidP="005C7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Определение направления оказания необходимой помощи данным ученикам. </w:t>
            </w:r>
          </w:p>
          <w:p w:rsidR="00AA04EA" w:rsidRPr="005E41DD" w:rsidRDefault="00AA04EA" w:rsidP="005C78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Вовлечение детей с ОВЗ в социально – значимую деятельность классного и школьного коллектива.</w:t>
            </w:r>
          </w:p>
        </w:tc>
        <w:tc>
          <w:tcPr>
            <w:tcW w:w="1861" w:type="dxa"/>
          </w:tcPr>
          <w:p w:rsidR="00AA04EA" w:rsidRPr="005E41DD" w:rsidRDefault="00A20186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прохождение учителями курсов по работе с детьми ОВЗ</w:t>
            </w:r>
          </w:p>
        </w:tc>
        <w:tc>
          <w:tcPr>
            <w:tcW w:w="1517" w:type="dxa"/>
          </w:tcPr>
          <w:p w:rsidR="00AA04EA" w:rsidRPr="005E41DD" w:rsidRDefault="00A20186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апрель - август 2021</w:t>
            </w:r>
          </w:p>
        </w:tc>
        <w:tc>
          <w:tcPr>
            <w:tcW w:w="2107" w:type="dxa"/>
          </w:tcPr>
          <w:p w:rsidR="00AA04EA" w:rsidRPr="005E41DD" w:rsidRDefault="00A20186" w:rsidP="00A2018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Учителями пройдены курсы по работе с детьми с ОВЗ</w:t>
            </w:r>
          </w:p>
        </w:tc>
        <w:tc>
          <w:tcPr>
            <w:tcW w:w="2024" w:type="dxa"/>
          </w:tcPr>
          <w:p w:rsidR="00AA04EA" w:rsidRPr="005E41DD" w:rsidRDefault="00A20186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ОО, заместитель директора по УР</w:t>
            </w:r>
          </w:p>
        </w:tc>
        <w:tc>
          <w:tcPr>
            <w:tcW w:w="2204" w:type="dxa"/>
          </w:tcPr>
          <w:p w:rsidR="00AA04EA" w:rsidRPr="005E41DD" w:rsidRDefault="00AA04EA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01EB4" w:rsidRPr="005E41DD" w:rsidTr="00401EB4">
        <w:trPr>
          <w:trHeight w:val="3834"/>
        </w:trPr>
        <w:tc>
          <w:tcPr>
            <w:tcW w:w="2120" w:type="dxa"/>
            <w:vMerge w:val="restart"/>
          </w:tcPr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5.Низкая учебная мотивация обучающихся.</w:t>
            </w:r>
          </w:p>
        </w:tc>
        <w:tc>
          <w:tcPr>
            <w:tcW w:w="3189" w:type="dxa"/>
            <w:vMerge w:val="restart"/>
          </w:tcPr>
          <w:p w:rsidR="00401EB4" w:rsidRPr="005E41DD" w:rsidRDefault="00401EB4" w:rsidP="00B058A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Организация мероприятий, направленных на повышение учебной мотивации;</w:t>
            </w:r>
          </w:p>
          <w:p w:rsidR="00401EB4" w:rsidRPr="005E41DD" w:rsidRDefault="00401EB4" w:rsidP="00B058A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создание условия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проектах;</w:t>
            </w:r>
          </w:p>
          <w:p w:rsidR="00401EB4" w:rsidRPr="005E41DD" w:rsidRDefault="00401EB4" w:rsidP="00B058A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обеспечение взаимодействия всех участников образовательных отношений, для повышения учебной мотивации школьников.</w:t>
            </w:r>
          </w:p>
        </w:tc>
        <w:tc>
          <w:tcPr>
            <w:tcW w:w="1861" w:type="dxa"/>
          </w:tcPr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Повышение качества уроков через совершенствование форм и методов обучения. Повышение уровня заинтересованности обучающихся.</w:t>
            </w:r>
          </w:p>
        </w:tc>
        <w:tc>
          <w:tcPr>
            <w:tcW w:w="1517" w:type="dxa"/>
          </w:tcPr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107" w:type="dxa"/>
          </w:tcPr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Повышено качество уроков. Повышен процент заинтересованных обучающихся.</w:t>
            </w:r>
          </w:p>
        </w:tc>
        <w:tc>
          <w:tcPr>
            <w:tcW w:w="2024" w:type="dxa"/>
          </w:tcPr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ОО, заместитель директора по УР, заместитель директора по ВР</w:t>
            </w:r>
          </w:p>
        </w:tc>
        <w:tc>
          <w:tcPr>
            <w:tcW w:w="2204" w:type="dxa"/>
          </w:tcPr>
          <w:p w:rsidR="00401EB4" w:rsidRPr="005E41DD" w:rsidRDefault="00401EB4" w:rsidP="004732F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Администрация, педагоги ОО,</w:t>
            </w:r>
          </w:p>
          <w:p w:rsidR="00401EB4" w:rsidRPr="005E41DD" w:rsidRDefault="00401EB4" w:rsidP="004732F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обучающиеся </w:t>
            </w:r>
          </w:p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01EB4" w:rsidRPr="005E41DD" w:rsidTr="00A20186">
        <w:trPr>
          <w:trHeight w:val="1641"/>
        </w:trPr>
        <w:tc>
          <w:tcPr>
            <w:tcW w:w="2120" w:type="dxa"/>
            <w:vMerge/>
          </w:tcPr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9" w:type="dxa"/>
            <w:vMerge/>
          </w:tcPr>
          <w:p w:rsidR="00401EB4" w:rsidRPr="005E41DD" w:rsidRDefault="00401EB4" w:rsidP="00B058A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</w:tcPr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Выезд в школу специалистов проекта "Поддержка семей имеющих детей" для сплочения детского и педагогического коллективов</w:t>
            </w:r>
          </w:p>
        </w:tc>
        <w:tc>
          <w:tcPr>
            <w:tcW w:w="1517" w:type="dxa"/>
          </w:tcPr>
          <w:p w:rsidR="00401EB4" w:rsidRPr="005E41DD" w:rsidRDefault="00401EB4" w:rsidP="00401EB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май – декабрь 2021 </w:t>
            </w:r>
          </w:p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07" w:type="dxa"/>
          </w:tcPr>
          <w:p w:rsidR="00401EB4" w:rsidRPr="005E41DD" w:rsidRDefault="00401EB4" w:rsidP="00401EB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Проведение семинара специалистами проекта по сплочению детского и педагогического коллектива </w:t>
            </w:r>
          </w:p>
          <w:p w:rsidR="00401EB4" w:rsidRPr="005E41DD" w:rsidRDefault="00401EB4" w:rsidP="00401EB4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</w:tcPr>
          <w:p w:rsidR="00401EB4" w:rsidRPr="005E41DD" w:rsidRDefault="00401EB4" w:rsidP="00401EB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Симанкова Е.В.</w:t>
            </w:r>
          </w:p>
          <w:p w:rsidR="00401EB4" w:rsidRPr="005E41DD" w:rsidRDefault="00401EB4" w:rsidP="00401EB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Смирнова Ю.Н. </w:t>
            </w:r>
          </w:p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4" w:type="dxa"/>
          </w:tcPr>
          <w:p w:rsidR="00401EB4" w:rsidRPr="005E41DD" w:rsidRDefault="00401EB4" w:rsidP="00401EB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Специалисты проекта, администрация и педагоги школы, обучающиеся </w:t>
            </w:r>
          </w:p>
          <w:p w:rsidR="00401EB4" w:rsidRPr="005E41DD" w:rsidRDefault="00401EB4" w:rsidP="004732F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41DD" w:rsidRPr="005E41DD" w:rsidTr="00714E2B">
        <w:trPr>
          <w:trHeight w:val="1507"/>
        </w:trPr>
        <w:tc>
          <w:tcPr>
            <w:tcW w:w="2120" w:type="dxa"/>
            <w:vMerge w:val="restart"/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6.Пониженный уровень школьного благополучия.</w:t>
            </w:r>
          </w:p>
        </w:tc>
        <w:tc>
          <w:tcPr>
            <w:tcW w:w="3189" w:type="dxa"/>
            <w:vMerge w:val="restart"/>
          </w:tcPr>
          <w:p w:rsidR="005E41DD" w:rsidRPr="005E41DD" w:rsidRDefault="005E41DD" w:rsidP="00B058A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Вовлечение детей из группы риска в социально – значимую </w:t>
            </w:r>
          </w:p>
          <w:p w:rsidR="005E41DD" w:rsidRPr="005E41DD" w:rsidRDefault="005E41DD" w:rsidP="00B058A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деятельность классного и школьного коллектива;</w:t>
            </w:r>
          </w:p>
          <w:p w:rsidR="005E41DD" w:rsidRPr="005E41DD" w:rsidRDefault="005E41DD" w:rsidP="00B058A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разработать индивидуальные образовательные траектории для учащихся с пониженным уровнем благополучия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Составление плана воспитания и социализации по ФГОС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5E41DD" w:rsidRPr="005E41DD" w:rsidRDefault="005E41DD" w:rsidP="009B71F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апрель - июль 2021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 Составлен план воспитания и социализации по ФГОС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5E41DD" w:rsidRPr="005E41DD" w:rsidRDefault="005E41DD" w:rsidP="00A201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E41DD">
              <w:rPr>
                <w:color w:val="auto"/>
                <w:sz w:val="28"/>
                <w:szCs w:val="28"/>
              </w:rPr>
              <w:t>Директор ОО,</w:t>
            </w:r>
          </w:p>
          <w:p w:rsidR="005E41DD" w:rsidRPr="005E41DD" w:rsidRDefault="005E41DD" w:rsidP="00A2018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204" w:type="dxa"/>
            <w:vMerge w:val="restart"/>
          </w:tcPr>
          <w:p w:rsidR="005E41DD" w:rsidRPr="005E41DD" w:rsidRDefault="005E41DD" w:rsidP="00A2018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ОО</w:t>
            </w:r>
          </w:p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41DD" w:rsidRPr="005E41DD" w:rsidTr="00752683">
        <w:trPr>
          <w:trHeight w:val="1691"/>
        </w:trPr>
        <w:tc>
          <w:tcPr>
            <w:tcW w:w="2120" w:type="dxa"/>
            <w:vMerge/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9" w:type="dxa"/>
            <w:vMerge/>
          </w:tcPr>
          <w:p w:rsidR="005E41DD" w:rsidRPr="005E41DD" w:rsidRDefault="005E41DD" w:rsidP="00B058A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Корректировка плана по профилактической работе с детьми и семьями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5E41DD" w:rsidRPr="005E41DD" w:rsidRDefault="005E41DD" w:rsidP="00A2018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Откорректирован план по профилактической работе с детьми в соответствии с учебно - воспитательной ситуацией в образовательном учреждении</w:t>
            </w:r>
          </w:p>
        </w:tc>
        <w:tc>
          <w:tcPr>
            <w:tcW w:w="2024" w:type="dxa"/>
            <w:vMerge w:val="restart"/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204" w:type="dxa"/>
            <w:vMerge/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41DD" w:rsidRPr="005E41DD" w:rsidTr="00932FF2">
        <w:trPr>
          <w:trHeight w:val="2746"/>
        </w:trPr>
        <w:tc>
          <w:tcPr>
            <w:tcW w:w="2120" w:type="dxa"/>
            <w:vMerge/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9" w:type="dxa"/>
            <w:vMerge/>
          </w:tcPr>
          <w:p w:rsidR="005E41DD" w:rsidRPr="005E41DD" w:rsidRDefault="005E41DD" w:rsidP="00B058A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Разработка программ внеурочной деятельности по профилактике учебной неуспешности на 2021 / 2022 учебный год</w:t>
            </w:r>
          </w:p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5E41DD" w:rsidRPr="005E41DD" w:rsidRDefault="005E41DD" w:rsidP="00A2018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июнь - август 2021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Разработаны учебные программы по внеурочной деятельности по профилактике учебной неуспешности на 2021 / 2022 учебный год</w:t>
            </w:r>
          </w:p>
        </w:tc>
        <w:tc>
          <w:tcPr>
            <w:tcW w:w="2024" w:type="dxa"/>
            <w:vMerge/>
            <w:tcBorders>
              <w:bottom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4" w:type="dxa"/>
            <w:vMerge/>
            <w:tcBorders>
              <w:bottom w:val="single" w:sz="4" w:space="0" w:color="auto"/>
            </w:tcBorders>
          </w:tcPr>
          <w:p w:rsidR="005E41DD" w:rsidRPr="005E41DD" w:rsidRDefault="005E41DD" w:rsidP="00A2018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41DD" w:rsidRPr="005E41DD" w:rsidTr="00A20186">
        <w:trPr>
          <w:trHeight w:val="997"/>
        </w:trPr>
        <w:tc>
          <w:tcPr>
            <w:tcW w:w="2120" w:type="dxa"/>
            <w:vMerge/>
            <w:tcBorders>
              <w:bottom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9" w:type="dxa"/>
            <w:vMerge/>
            <w:tcBorders>
              <w:bottom w:val="single" w:sz="4" w:space="0" w:color="auto"/>
            </w:tcBorders>
          </w:tcPr>
          <w:p w:rsidR="005E41DD" w:rsidRPr="005E41DD" w:rsidRDefault="005E41DD" w:rsidP="00B058A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Проведение педагогического совета "Причины и пути преодоления неуспешности школьника"</w:t>
            </w:r>
          </w:p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5E41DD" w:rsidRPr="005E41DD" w:rsidRDefault="005E41DD" w:rsidP="00A2018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Май 2021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Определены затруднения педагогов школы при организации учебного процесса с детьми с рисками образовательной неуспешности. Обсуждены пути решения возникших затруднений.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Руководитель ОО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Администрация ОО, </w:t>
            </w:r>
          </w:p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педагоги ОО</w:t>
            </w:r>
          </w:p>
        </w:tc>
      </w:tr>
      <w:tr w:rsidR="00401EB4" w:rsidRPr="005E41DD" w:rsidTr="00280E77">
        <w:trPr>
          <w:trHeight w:val="2479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7.Низкий уровень дисциплины в классе.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B4" w:rsidRPr="005E41DD" w:rsidRDefault="00401EB4" w:rsidP="00B058A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квалификации педагогов по вопросам психологопедагогической грамотности;</w:t>
            </w:r>
          </w:p>
          <w:p w:rsidR="00401EB4" w:rsidRPr="005E41DD" w:rsidRDefault="00401EB4" w:rsidP="00B058A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совершенствования культуры педагогического общения, развития навыков конструктивного решения целого ряда </w:t>
            </w: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проблемных ситуаций, владения способами профилактики и преодоления эмоциональной напряженности.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Проведение диагностики педагогов на выявление проблемы низкого уровня дисциплины в классах;</w:t>
            </w:r>
          </w:p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Апрель – май 2021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Выявлены причины низкого уровня дисциплины в классах. Обсуждены пути решения проблемы низкой дисциплины в классах.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Администрация ОО, </w:t>
            </w:r>
          </w:p>
          <w:p w:rsidR="00401EB4" w:rsidRPr="005E41DD" w:rsidRDefault="00401EB4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педагоги ОО</w:t>
            </w:r>
          </w:p>
        </w:tc>
      </w:tr>
      <w:tr w:rsidR="005E41DD" w:rsidRPr="005E41DD" w:rsidTr="00280E77">
        <w:trPr>
          <w:trHeight w:val="100"/>
        </w:trPr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B058A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Проведение </w:t>
            </w: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тематических классных часов с целью повышения уровня дисциплины в классе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9B71F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ежемесячн</w:t>
            </w: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о, в течение учебного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Проведены </w:t>
            </w: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классные часы с целью повышения уровня дисциплины в классах.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Руководитель </w:t>
            </w: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5E41D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Администрация </w:t>
            </w: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ОО, </w:t>
            </w:r>
          </w:p>
          <w:p w:rsidR="005E41DD" w:rsidRPr="005E41DD" w:rsidRDefault="005E41DD" w:rsidP="005E41D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педагоги ОО</w:t>
            </w:r>
          </w:p>
        </w:tc>
      </w:tr>
      <w:tr w:rsidR="005E41DD" w:rsidRPr="005E41DD" w:rsidTr="00AB32B6">
        <w:trPr>
          <w:trHeight w:val="2210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8. Высокая доля обучающихся с рисками учебной неуспешности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1DD" w:rsidRPr="005E41DD" w:rsidRDefault="005E41DD" w:rsidP="00B058A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Обеспечить психологический комфорт обучающихся с рисками учебной неуспешности;</w:t>
            </w:r>
          </w:p>
          <w:p w:rsidR="005E41DD" w:rsidRPr="005E41DD" w:rsidRDefault="005E41DD" w:rsidP="00B058A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разработать программу по работе со слабоуспевающими обучающимися на основе индивидуального подхода;</w:t>
            </w:r>
          </w:p>
          <w:p w:rsidR="005E41DD" w:rsidRPr="005E41DD" w:rsidRDefault="005E41DD" w:rsidP="00B058A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осуществлять мониторинг развития обучающихся с рисками учебной неуспешности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Персональный контроль за деятельностью педагогов, имеющих низкие результаты обученности обучающихся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Ежеквартально, на протяжении 2021 – 2022 учебного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Проведены контроль и анализ деятельности педагогов с низкими результатами.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4732F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Администрация ОО, </w:t>
            </w:r>
          </w:p>
          <w:p w:rsidR="005E41DD" w:rsidRPr="005E41DD" w:rsidRDefault="005E41DD" w:rsidP="004732F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педагоги ОО</w:t>
            </w:r>
          </w:p>
        </w:tc>
      </w:tr>
      <w:tr w:rsidR="005E41DD" w:rsidRPr="005E41DD" w:rsidTr="006926A1">
        <w:trPr>
          <w:trHeight w:val="3198"/>
        </w:trPr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1DD" w:rsidRPr="005E41DD" w:rsidRDefault="005E41DD" w:rsidP="00B058A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Увеличение количества выездов в школу специалистов Комплексного центра социального обслуживания населения </w:t>
            </w: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Устюженского муниципального района (психолога, социального педагога) – для работы с обучающимися из малообеспеченных и многодетных семей.</w:t>
            </w:r>
          </w:p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Май – декабрь 2021 год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401EB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Проведена работа специалистов (психолога, социального педагога) с детьми из малообеспеченных и многодетных </w:t>
            </w: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семей. </w:t>
            </w:r>
          </w:p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401EB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Директор ОО., Ганина Л.А. (директор КЦСОН) </w:t>
            </w:r>
          </w:p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401EB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Специалисты КЦСОН, администрация школы, педагоги, обучающиеся </w:t>
            </w:r>
          </w:p>
          <w:p w:rsidR="005E41DD" w:rsidRPr="005E41DD" w:rsidRDefault="005E41DD" w:rsidP="004732F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41DD" w:rsidRPr="005E41DD" w:rsidTr="00655DEE">
        <w:trPr>
          <w:trHeight w:val="3181"/>
        </w:trPr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1DD" w:rsidRPr="005E41DD" w:rsidRDefault="005E41DD" w:rsidP="00B058A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Проведение диагностики обучающихся (выявление внутренней оценки мотивации, выявление обучающихся с рисками учебной неуспешности 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Ежеквартально на протяжении 2021 – 2022 учебного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401EB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Проведена диагностика обучающихся </w:t>
            </w:r>
          </w:p>
          <w:p w:rsidR="005E41DD" w:rsidRPr="005E41DD" w:rsidRDefault="005E41DD" w:rsidP="00401EB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(выявлены внутренние мотивации обучающизся)</w:t>
            </w:r>
          </w:p>
          <w:p w:rsidR="005E41DD" w:rsidRPr="005E41DD" w:rsidRDefault="005E41DD" w:rsidP="00401EB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401EB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Руководитель ОО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401EB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Педагоги и обучающиеся школы </w:t>
            </w:r>
          </w:p>
          <w:p w:rsidR="005E41DD" w:rsidRPr="005E41DD" w:rsidRDefault="005E41DD" w:rsidP="00401EB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41DD" w:rsidRPr="005E41DD" w:rsidTr="008004C5">
        <w:trPr>
          <w:trHeight w:val="695"/>
        </w:trPr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1DD" w:rsidRPr="005E41DD" w:rsidRDefault="005E41DD" w:rsidP="00B058A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Усиление профилактической работы с детьми из "группы риска"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Ежемесячно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Усилена профилактическая работа с детьми из группы риска.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401EB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401EB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Администрация и педагоги школы, обучающиеся </w:t>
            </w:r>
          </w:p>
          <w:p w:rsidR="005E41DD" w:rsidRPr="005E41DD" w:rsidRDefault="005E41DD" w:rsidP="00401EB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41DD" w:rsidRPr="005E41DD" w:rsidTr="00AB32B6">
        <w:trPr>
          <w:trHeight w:val="1055"/>
        </w:trPr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B058A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Составление индивидуальных планов работы с обучающимися, имеющими риски учебной неуспешности.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выявления обучающихся имеющих риски учебной неуспешности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Составлены индивидуальные планы работы с обучающимся, имеющими риски учебной неуспешности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401EB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401EB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и педагоги школы,</w:t>
            </w:r>
          </w:p>
        </w:tc>
      </w:tr>
      <w:tr w:rsidR="005E41DD" w:rsidRPr="005E41DD" w:rsidTr="001C638E"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9.Низкий уровень вовлеченности родителей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1DD" w:rsidRPr="005E41DD" w:rsidRDefault="005E41DD" w:rsidP="00B058A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Привлечение родителей к участию в общешкольной деятельности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Проведение профилактических бесед с родителями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 течении учебного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77618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проведены профилактические беседы с родителями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директора по ВР заместитель директора по УР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5E41D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Администрация, педагоги ОО</w:t>
            </w:r>
          </w:p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41DD" w:rsidRPr="005E41DD" w:rsidTr="001C638E"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1DD" w:rsidRPr="005E41DD" w:rsidRDefault="005E41DD" w:rsidP="00B058A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Диагностика родителей с целью выявления уровня заинтересованности </w:t>
            </w: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учебным процессом детей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Май 2021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77618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Проведена диагностика родителей обучающихся. Выявлен уровень заинтересованн</w:t>
            </w: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ости учебным процессом детей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Родители обучающихся</w:t>
            </w:r>
          </w:p>
        </w:tc>
      </w:tr>
      <w:tr w:rsidR="005E41DD" w:rsidRPr="005E41DD" w:rsidTr="001C638E"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B058A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Возвращение традиционного формата проведения родительских собраний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9B71F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 течении учебного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77618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E41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Проведение родительских собраний в очном формате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D" w:rsidRPr="005E41DD" w:rsidRDefault="005E41DD" w:rsidP="005E41D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Администрация, педагоги ОО</w:t>
            </w:r>
          </w:p>
          <w:p w:rsidR="005E41DD" w:rsidRPr="005E41DD" w:rsidRDefault="005E41DD" w:rsidP="001370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5C78AB" w:rsidRDefault="005C78AB" w:rsidP="001370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F80" w:rsidRDefault="00026F80" w:rsidP="001370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F80" w:rsidRDefault="00026F80" w:rsidP="001370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F80" w:rsidRDefault="00026F80" w:rsidP="001370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F80" w:rsidRDefault="00026F80" w:rsidP="001370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F80" w:rsidRDefault="00026F80" w:rsidP="001370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F80" w:rsidRDefault="00026F80" w:rsidP="001370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F80" w:rsidRDefault="00026F80" w:rsidP="001370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F80" w:rsidRDefault="00026F80" w:rsidP="001370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F80" w:rsidRDefault="00026F80" w:rsidP="001370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F80" w:rsidRDefault="00026F80" w:rsidP="001370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F80" w:rsidRDefault="00026F80" w:rsidP="001370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F80" w:rsidRDefault="00026F80" w:rsidP="001370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026F80" w:rsidSect="008A5C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3248C"/>
    <w:multiLevelType w:val="hybridMultilevel"/>
    <w:tmpl w:val="0B02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C105A"/>
    <w:multiLevelType w:val="hybridMultilevel"/>
    <w:tmpl w:val="0B02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5"/>
  <w:displayHorizontalDrawingGridEvery w:val="2"/>
  <w:characterSpacingControl w:val="doNotCompress"/>
  <w:compat/>
  <w:rsids>
    <w:rsidRoot w:val="007E3B6B"/>
    <w:rsid w:val="00026F80"/>
    <w:rsid w:val="000C00A5"/>
    <w:rsid w:val="00137018"/>
    <w:rsid w:val="00261438"/>
    <w:rsid w:val="00401EB4"/>
    <w:rsid w:val="004732F5"/>
    <w:rsid w:val="005C78AB"/>
    <w:rsid w:val="005E41DD"/>
    <w:rsid w:val="00660AD5"/>
    <w:rsid w:val="006E28F7"/>
    <w:rsid w:val="00714C24"/>
    <w:rsid w:val="00745FE7"/>
    <w:rsid w:val="007E3B6B"/>
    <w:rsid w:val="008826B7"/>
    <w:rsid w:val="008A5CF4"/>
    <w:rsid w:val="00966444"/>
    <w:rsid w:val="00A20186"/>
    <w:rsid w:val="00AA04EA"/>
    <w:rsid w:val="00AF70B3"/>
    <w:rsid w:val="00B058A2"/>
    <w:rsid w:val="00B25456"/>
    <w:rsid w:val="00B93409"/>
    <w:rsid w:val="00C6140E"/>
    <w:rsid w:val="00D86140"/>
    <w:rsid w:val="00F1684E"/>
    <w:rsid w:val="00F3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444444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E3B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andard">
    <w:name w:val="Standard"/>
    <w:rsid w:val="007E3B6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color w:val="000000"/>
      <w:kern w:val="3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7E3B6B"/>
    <w:pPr>
      <w:ind w:left="720"/>
      <w:contextualSpacing/>
    </w:pPr>
  </w:style>
  <w:style w:type="table" w:styleId="a4">
    <w:name w:val="Table Grid"/>
    <w:basedOn w:val="a1"/>
    <w:uiPriority w:val="59"/>
    <w:rsid w:val="007E3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4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2C296-76F8-4750-912A-F08B327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dcterms:created xsi:type="dcterms:W3CDTF">2021-05-05T06:11:00Z</dcterms:created>
  <dcterms:modified xsi:type="dcterms:W3CDTF">2021-05-05T06:11:00Z</dcterms:modified>
</cp:coreProperties>
</file>